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D3" w:rsidRPr="004F05AA" w:rsidRDefault="004F05AA" w:rsidP="00E663D3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MEMORIAL MIDDLE SCHOOL</w:t>
      </w:r>
      <w:r w:rsidR="00E663D3" w:rsidRPr="004F05AA">
        <w:rPr>
          <w:b/>
          <w:sz w:val="32"/>
          <w:szCs w:val="32"/>
          <w:u w:val="single"/>
        </w:rPr>
        <w:t xml:space="preserve"> PHYSICAL EDUCATION DEPARTMENT                                                      FITNESSGRAM ASSESSMENT</w:t>
      </w:r>
    </w:p>
    <w:p w:rsidR="00E663D3" w:rsidRPr="00E663D3" w:rsidRDefault="00E663D3" w:rsidP="00E663D3">
      <w:pPr>
        <w:spacing w:line="240" w:lineRule="auto"/>
        <w:jc w:val="center"/>
      </w:pPr>
    </w:p>
    <w:p w:rsidR="00E663D3" w:rsidRDefault="00E663D3" w:rsidP="00E663D3">
      <w:pPr>
        <w:spacing w:line="240" w:lineRule="auto"/>
        <w:jc w:val="center"/>
        <w:rPr>
          <w:rFonts w:cs="Arial"/>
          <w:color w:val="000000"/>
          <w:u w:val="single"/>
        </w:rPr>
      </w:pPr>
      <w:r w:rsidRPr="00E663D3">
        <w:t xml:space="preserve">FITNESSGRAM is </w:t>
      </w:r>
      <w:r w:rsidRPr="00E663D3">
        <w:rPr>
          <w:rFonts w:cs="Arial"/>
          <w:color w:val="000000"/>
        </w:rPr>
        <w:t xml:space="preserve">a </w:t>
      </w:r>
      <w:r w:rsidRPr="00E663D3">
        <w:rPr>
          <w:rStyle w:val="Strong"/>
          <w:rFonts w:cs="Arial"/>
          <w:color w:val="000000"/>
        </w:rPr>
        <w:t>comprehensive educational, reporting and promotional tool</w:t>
      </w:r>
      <w:r w:rsidRPr="00E663D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used to assess </w:t>
      </w:r>
      <w:bookmarkStart w:id="0" w:name="_GoBack"/>
      <w:bookmarkEnd w:id="0"/>
      <w:r>
        <w:rPr>
          <w:rFonts w:cs="Arial"/>
          <w:color w:val="000000"/>
        </w:rPr>
        <w:t>PHYSICAL FITNESS and PHYSICAL ACTIVITY LEVELS FOR CHILDREN</w:t>
      </w:r>
      <w:r w:rsidRPr="00E663D3">
        <w:rPr>
          <w:rFonts w:cs="Arial"/>
          <w:color w:val="000000"/>
        </w:rPr>
        <w:t>. It was first developed in 1982 by the Cooper Institute and is the most widely used children’s health-related physical fitness assessment in the world. The assessment includes a variety of health-related physical fitness tests that are used to determine students’ overall physical fitness and suggest areas for improvement when appropriate.</w:t>
      </w:r>
      <w:r w:rsidRPr="00E663D3">
        <w:t xml:space="preserve"> </w:t>
      </w:r>
      <w:r>
        <w:t>[</w:t>
      </w:r>
      <w:r w:rsidRPr="00E663D3">
        <w:rPr>
          <w:rFonts w:cs="Arial"/>
          <w:color w:val="000000"/>
          <w:u w:val="single"/>
        </w:rPr>
        <w:t>http://www.fitnessgram.net/program-overview/what-is-fitnessgram</w:t>
      </w:r>
      <w:r>
        <w:rPr>
          <w:rFonts w:cs="Arial"/>
          <w:color w:val="000000"/>
          <w:u w:val="single"/>
        </w:rPr>
        <w:t>]</w:t>
      </w:r>
    </w:p>
    <w:p w:rsidR="00E663D3" w:rsidRDefault="00E663D3" w:rsidP="00E663D3">
      <w:pPr>
        <w:spacing w:line="240" w:lineRule="auto"/>
        <w:jc w:val="center"/>
        <w:rPr>
          <w:rFonts w:cs="Arial"/>
          <w:color w:val="000000"/>
          <w:u w:val="single"/>
        </w:rPr>
      </w:pPr>
    </w:p>
    <w:p w:rsidR="00E663D3" w:rsidRDefault="00E663D3" w:rsidP="00E663D3">
      <w:pPr>
        <w:spacing w:line="24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The purpose of this </w:t>
      </w:r>
      <w:r w:rsidR="00A834DF" w:rsidRPr="005A28DC">
        <w:rPr>
          <w:rFonts w:cs="Arial"/>
          <w:b/>
          <w:color w:val="000000"/>
        </w:rPr>
        <w:t>*</w:t>
      </w:r>
      <w:r w:rsidRPr="005A28DC">
        <w:rPr>
          <w:rFonts w:cs="Arial"/>
          <w:b/>
          <w:color w:val="000000"/>
        </w:rPr>
        <w:t xml:space="preserve">CRITERION-BASED TEST </w:t>
      </w:r>
      <w:r>
        <w:rPr>
          <w:rFonts w:cs="Arial"/>
          <w:color w:val="000000"/>
        </w:rPr>
        <w:t xml:space="preserve">is to assess important aspects of a student’s health-related fitness, </w:t>
      </w:r>
      <w:r w:rsidRPr="005A28DC">
        <w:rPr>
          <w:rFonts w:cs="Arial"/>
          <w:b/>
          <w:color w:val="000000"/>
        </w:rPr>
        <w:t>NOT</w:t>
      </w:r>
      <w:r>
        <w:rPr>
          <w:rFonts w:cs="Arial"/>
          <w:color w:val="000000"/>
        </w:rPr>
        <w:t xml:space="preserve"> skill or agility.  Results are compared with one’s age and gender to determine whether or not the individual falls in a </w:t>
      </w:r>
      <w:r w:rsidRPr="005A28DC">
        <w:rPr>
          <w:rFonts w:cs="Arial"/>
          <w:b/>
          <w:color w:val="000000"/>
        </w:rPr>
        <w:t>HEALTHY FITNESS ZONE</w:t>
      </w:r>
      <w:r>
        <w:rPr>
          <w:rFonts w:cs="Arial"/>
          <w:color w:val="000000"/>
        </w:rPr>
        <w:t>.  Results are NOT compared with other students.</w:t>
      </w:r>
    </w:p>
    <w:p w:rsidR="00E663D3" w:rsidRDefault="00E663D3" w:rsidP="00E663D3">
      <w:pPr>
        <w:spacing w:line="240" w:lineRule="auto"/>
        <w:jc w:val="center"/>
        <w:rPr>
          <w:rFonts w:cs="Arial"/>
          <w:color w:val="000000"/>
        </w:rPr>
      </w:pPr>
    </w:p>
    <w:p w:rsidR="004F05AA" w:rsidRDefault="00E663D3" w:rsidP="00E663D3">
      <w:pPr>
        <w:spacing w:line="24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The FITNESSGRAM ASSESSMENT consists of 5 Health Related Components.  Each component (or category) encompasses 3 tests which may or may not be conducted to determine the fitness level for each individual.</w:t>
      </w:r>
      <w:r w:rsidR="004F05AA">
        <w:rPr>
          <w:rFonts w:cs="Arial"/>
          <w:color w:val="000000"/>
        </w:rPr>
        <w:t xml:space="preserve">  In order to utilize the test and class time efficiently, Memorial Middle School Students grades 5-8 will perform the following:</w:t>
      </w:r>
    </w:p>
    <w:p w:rsidR="0044242F" w:rsidRDefault="0044242F" w:rsidP="00E663D3">
      <w:pPr>
        <w:spacing w:line="240" w:lineRule="auto"/>
        <w:jc w:val="center"/>
        <w:rPr>
          <w:rFonts w:cs="Arial"/>
          <w:color w:val="000000"/>
        </w:rPr>
      </w:pPr>
    </w:p>
    <w:p w:rsidR="004F05AA" w:rsidRDefault="004F05AA" w:rsidP="004F05AA">
      <w:pPr>
        <w:pStyle w:val="ListParagraph"/>
        <w:numPr>
          <w:ilvl w:val="0"/>
          <w:numId w:val="1"/>
        </w:numPr>
        <w:spacing w:line="240" w:lineRule="auto"/>
        <w:rPr>
          <w:rFonts w:cs="Arial"/>
          <w:color w:val="000000"/>
        </w:rPr>
      </w:pPr>
      <w:r w:rsidRPr="00EB7BDB">
        <w:rPr>
          <w:rFonts w:cs="Arial"/>
          <w:b/>
          <w:i/>
          <w:color w:val="000000"/>
        </w:rPr>
        <w:t>PACER</w:t>
      </w:r>
      <w:r>
        <w:rPr>
          <w:rFonts w:cs="Arial"/>
          <w:color w:val="000000"/>
        </w:rPr>
        <w:t xml:space="preserve">: Measures </w:t>
      </w:r>
      <w:r w:rsidRPr="004F05AA">
        <w:rPr>
          <w:rFonts w:cs="Arial"/>
          <w:b/>
          <w:color w:val="000000"/>
          <w:u w:val="single"/>
        </w:rPr>
        <w:t>Aerobic Capacity</w:t>
      </w:r>
      <w:r>
        <w:rPr>
          <w:rFonts w:cs="Arial"/>
          <w:color w:val="000000"/>
        </w:rPr>
        <w:t>-body’s ability to take in, transport, and convert OXYGEN to ENERGY DURING EXERCISE.</w:t>
      </w:r>
    </w:p>
    <w:p w:rsidR="004F05AA" w:rsidRDefault="004F05AA" w:rsidP="004F05AA">
      <w:pPr>
        <w:pStyle w:val="ListParagraph"/>
        <w:numPr>
          <w:ilvl w:val="0"/>
          <w:numId w:val="1"/>
        </w:numPr>
        <w:spacing w:line="240" w:lineRule="auto"/>
        <w:rPr>
          <w:rFonts w:cs="Arial"/>
          <w:color w:val="000000"/>
        </w:rPr>
      </w:pPr>
      <w:r w:rsidRPr="00EB7BDB">
        <w:rPr>
          <w:rFonts w:cs="Arial"/>
          <w:b/>
          <w:i/>
          <w:color w:val="000000"/>
        </w:rPr>
        <w:t>90◦ PUSH-UPS</w:t>
      </w:r>
      <w:r>
        <w:rPr>
          <w:rFonts w:cs="Arial"/>
          <w:color w:val="000000"/>
        </w:rPr>
        <w:t xml:space="preserve"> [</w:t>
      </w:r>
      <w:r w:rsidR="00460D32">
        <w:rPr>
          <w:rFonts w:cs="Arial"/>
          <w:color w:val="000000"/>
        </w:rPr>
        <w:t>can</w:t>
      </w:r>
      <w:r>
        <w:rPr>
          <w:rFonts w:cs="Arial"/>
          <w:color w:val="000000"/>
        </w:rPr>
        <w:t xml:space="preserve"> be modified]: Measures </w:t>
      </w:r>
      <w:r w:rsidRPr="00EB7BDB">
        <w:rPr>
          <w:rFonts w:cs="Arial"/>
          <w:b/>
          <w:color w:val="000000"/>
          <w:u w:val="single"/>
        </w:rPr>
        <w:t>Muscular Strength</w:t>
      </w:r>
      <w:r>
        <w:rPr>
          <w:rFonts w:cs="Arial"/>
          <w:color w:val="000000"/>
        </w:rPr>
        <w:t xml:space="preserve">-ability of muscles to exert FORCE and/or </w:t>
      </w:r>
      <w:r w:rsidRPr="00EB7BDB">
        <w:rPr>
          <w:rFonts w:cs="Arial"/>
          <w:b/>
          <w:color w:val="000000"/>
          <w:u w:val="single"/>
        </w:rPr>
        <w:t>Muscular Endurance</w:t>
      </w:r>
      <w:r>
        <w:rPr>
          <w:rFonts w:cs="Arial"/>
          <w:color w:val="000000"/>
        </w:rPr>
        <w:t>-ability of muscle’s to exert themselves REPEATEDLY.</w:t>
      </w:r>
    </w:p>
    <w:p w:rsidR="004F05AA" w:rsidRDefault="004F05AA" w:rsidP="004F05AA">
      <w:pPr>
        <w:pStyle w:val="ListParagraph"/>
        <w:numPr>
          <w:ilvl w:val="0"/>
          <w:numId w:val="1"/>
        </w:numPr>
        <w:spacing w:line="240" w:lineRule="auto"/>
        <w:rPr>
          <w:rFonts w:cs="Arial"/>
          <w:color w:val="000000"/>
        </w:rPr>
      </w:pPr>
      <w:r w:rsidRPr="00EB7BDB">
        <w:rPr>
          <w:rFonts w:cs="Arial"/>
          <w:b/>
          <w:i/>
          <w:color w:val="000000"/>
        </w:rPr>
        <w:t>CURL-UPS</w:t>
      </w:r>
      <w:r>
        <w:rPr>
          <w:rFonts w:cs="Arial"/>
          <w:color w:val="000000"/>
        </w:rPr>
        <w:t xml:space="preserve">: Measures </w:t>
      </w:r>
      <w:r w:rsidRPr="00EB7BDB">
        <w:rPr>
          <w:rFonts w:cs="Arial"/>
          <w:b/>
          <w:color w:val="000000"/>
          <w:u w:val="single"/>
        </w:rPr>
        <w:t>Muscular Strength</w:t>
      </w:r>
      <w:r>
        <w:rPr>
          <w:rFonts w:cs="Arial"/>
          <w:color w:val="000000"/>
        </w:rPr>
        <w:t>-ability of muscles to exert FORCE and/or</w:t>
      </w:r>
      <w:r w:rsidRPr="00EB7BDB">
        <w:rPr>
          <w:rFonts w:cs="Arial"/>
          <w:b/>
          <w:color w:val="000000"/>
          <w:u w:val="single"/>
        </w:rPr>
        <w:t xml:space="preserve"> Muscular Endurance</w:t>
      </w:r>
      <w:r>
        <w:rPr>
          <w:rFonts w:cs="Arial"/>
          <w:color w:val="000000"/>
        </w:rPr>
        <w:t>-ability of muscle’s to exert themselves REPEATEDLY.</w:t>
      </w:r>
    </w:p>
    <w:p w:rsidR="004F05AA" w:rsidRDefault="004F05AA" w:rsidP="004F05AA">
      <w:pPr>
        <w:pStyle w:val="ListParagraph"/>
        <w:numPr>
          <w:ilvl w:val="0"/>
          <w:numId w:val="1"/>
        </w:numPr>
        <w:spacing w:line="240" w:lineRule="auto"/>
        <w:rPr>
          <w:rFonts w:cs="Arial"/>
          <w:color w:val="000000"/>
        </w:rPr>
      </w:pPr>
      <w:r w:rsidRPr="00EB7BDB">
        <w:rPr>
          <w:rFonts w:cs="Arial"/>
          <w:b/>
          <w:i/>
          <w:color w:val="000000"/>
        </w:rPr>
        <w:t>TRUNK LIFT</w:t>
      </w:r>
      <w:r>
        <w:rPr>
          <w:rFonts w:cs="Arial"/>
          <w:color w:val="000000"/>
        </w:rPr>
        <w:t xml:space="preserve">: Measures </w:t>
      </w:r>
      <w:r w:rsidRPr="00EB7BDB">
        <w:rPr>
          <w:rFonts w:cs="Arial"/>
          <w:b/>
          <w:color w:val="000000"/>
          <w:u w:val="single"/>
        </w:rPr>
        <w:t>Muscular Endurance</w:t>
      </w:r>
      <w:r>
        <w:rPr>
          <w:rFonts w:cs="Arial"/>
          <w:color w:val="000000"/>
        </w:rPr>
        <w:t>-ability of muscle’s to exert themselves REPEATEDLY.</w:t>
      </w:r>
    </w:p>
    <w:p w:rsidR="0067521B" w:rsidRPr="0044242F" w:rsidRDefault="004F05AA" w:rsidP="0067521B">
      <w:pPr>
        <w:pStyle w:val="ListParagraph"/>
        <w:numPr>
          <w:ilvl w:val="0"/>
          <w:numId w:val="1"/>
        </w:numPr>
        <w:spacing w:line="240" w:lineRule="auto"/>
        <w:rPr>
          <w:rFonts w:cs="Arial"/>
          <w:color w:val="000000"/>
        </w:rPr>
      </w:pPr>
      <w:r w:rsidRPr="00EB7BDB">
        <w:rPr>
          <w:rFonts w:cs="Arial"/>
          <w:b/>
          <w:i/>
          <w:color w:val="000000"/>
        </w:rPr>
        <w:t>SHOULDER STRETCH</w:t>
      </w:r>
      <w:r>
        <w:rPr>
          <w:rFonts w:cs="Arial"/>
          <w:color w:val="000000"/>
        </w:rPr>
        <w:t xml:space="preserve">: Measures </w:t>
      </w:r>
      <w:r w:rsidRPr="00EB7BDB">
        <w:rPr>
          <w:rFonts w:cs="Arial"/>
          <w:b/>
          <w:color w:val="000000"/>
          <w:u w:val="single"/>
        </w:rPr>
        <w:t>Flexibility</w:t>
      </w:r>
      <w:r>
        <w:rPr>
          <w:rFonts w:cs="Arial"/>
          <w:color w:val="000000"/>
        </w:rPr>
        <w:t>-the Range of Motion (ROM) available in a joint.</w:t>
      </w:r>
    </w:p>
    <w:p w:rsidR="0044242F" w:rsidRDefault="0044242F" w:rsidP="0067521B">
      <w:pPr>
        <w:spacing w:line="240" w:lineRule="auto"/>
        <w:jc w:val="center"/>
        <w:rPr>
          <w:rFonts w:cs="Arial"/>
          <w:color w:val="000000"/>
        </w:rPr>
      </w:pPr>
    </w:p>
    <w:p w:rsidR="0067521B" w:rsidRPr="0067521B" w:rsidRDefault="0067521B" w:rsidP="00AB6FB6">
      <w:pPr>
        <w:spacing w:line="24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Students will be expected to perform each test 3 times throughout the school year</w:t>
      </w:r>
      <w:r w:rsidR="00AE2F8B">
        <w:rPr>
          <w:rFonts w:cs="Arial"/>
          <w:color w:val="000000"/>
        </w:rPr>
        <w:t xml:space="preserve"> (1/PE marking period</w:t>
      </w:r>
      <w:r w:rsidR="00CF74F3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.  </w:t>
      </w:r>
      <w:r w:rsidRPr="00B37880">
        <w:rPr>
          <w:rFonts w:cs="Arial"/>
          <w:b/>
          <w:color w:val="000000"/>
        </w:rPr>
        <w:t>FITNESSGRAM HEALTHY ZONE CHARTS</w:t>
      </w:r>
      <w:r>
        <w:rPr>
          <w:rFonts w:cs="Arial"/>
          <w:color w:val="000000"/>
        </w:rPr>
        <w:t xml:space="preserve"> will be displayed in the gym, allowing students to have the opportunity to view whether he/she falls within a Healthy Fitness Zone or discover which areas may or may not need improvement.  At the end of the school year, awards will be provided.  </w:t>
      </w:r>
      <w:r w:rsidRPr="0067521B">
        <w:rPr>
          <w:rFonts w:cs="Arial"/>
          <w:b/>
          <w:color w:val="000000"/>
        </w:rPr>
        <w:t xml:space="preserve">BLUE </w:t>
      </w:r>
      <w:r>
        <w:rPr>
          <w:rFonts w:cs="Arial"/>
          <w:color w:val="000000"/>
        </w:rPr>
        <w:t xml:space="preserve">certificates will be awarded to those who participated in the assessment and successfully completed it.  </w:t>
      </w:r>
      <w:r w:rsidRPr="0067521B">
        <w:rPr>
          <w:rFonts w:cs="Arial"/>
          <w:b/>
          <w:color w:val="000000"/>
        </w:rPr>
        <w:t>GOLD</w:t>
      </w:r>
      <w:r>
        <w:rPr>
          <w:rFonts w:cs="Arial"/>
          <w:color w:val="000000"/>
        </w:rPr>
        <w:t xml:space="preserve"> certificates will be provided to those who reached HEALTHY FITNESS ZONES in all of the fitness categories.</w:t>
      </w:r>
    </w:p>
    <w:p w:rsidR="00E663D3" w:rsidRDefault="00E663D3" w:rsidP="00E663D3">
      <w:pPr>
        <w:spacing w:line="24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A834DF" w:rsidRPr="0044242F" w:rsidRDefault="00A834DF" w:rsidP="004F05AA">
      <w:pPr>
        <w:spacing w:line="240" w:lineRule="auto"/>
        <w:rPr>
          <w:sz w:val="18"/>
          <w:szCs w:val="18"/>
        </w:rPr>
      </w:pPr>
      <w:r w:rsidRPr="0044242F">
        <w:rPr>
          <w:rFonts w:cs="Arial"/>
          <w:b/>
          <w:color w:val="000000"/>
          <w:sz w:val="18"/>
          <w:szCs w:val="18"/>
        </w:rPr>
        <w:t>*Criterion-Based Test</w:t>
      </w:r>
      <w:r w:rsidRPr="0044242F">
        <w:rPr>
          <w:rFonts w:cs="Arial"/>
          <w:color w:val="000000"/>
          <w:sz w:val="18"/>
          <w:szCs w:val="18"/>
        </w:rPr>
        <w:t>-</w:t>
      </w:r>
      <w:r w:rsidR="004F05AA" w:rsidRPr="0044242F">
        <w:rPr>
          <w:rFonts w:cs="Arial"/>
          <w:color w:val="000000"/>
          <w:sz w:val="18"/>
          <w:szCs w:val="18"/>
        </w:rPr>
        <w:t xml:space="preserve"> measures performance against a fixed set of predetermined criteria or learning standards.</w:t>
      </w:r>
      <w:r w:rsidR="004F05AA" w:rsidRPr="0044242F">
        <w:rPr>
          <w:rFonts w:ascii="Arial" w:hAnsi="Arial" w:cs="Arial"/>
          <w:color w:val="2C2E35"/>
          <w:sz w:val="18"/>
          <w:szCs w:val="18"/>
        </w:rPr>
        <w:t xml:space="preserve"> In elementary and secondary education, criterion-referenced tests are used to evaluate whether students have learned a specific body of knowledge or acquired a specific skill set</w:t>
      </w:r>
      <w:r w:rsidR="0026291E">
        <w:rPr>
          <w:rFonts w:ascii="Arial" w:hAnsi="Arial" w:cs="Arial"/>
          <w:color w:val="2C2E35"/>
          <w:sz w:val="18"/>
          <w:szCs w:val="18"/>
        </w:rPr>
        <w:t>.</w:t>
      </w:r>
    </w:p>
    <w:sectPr w:rsidR="00A834DF" w:rsidRPr="00442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12308"/>
    <w:multiLevelType w:val="hybridMultilevel"/>
    <w:tmpl w:val="52A0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D3"/>
    <w:rsid w:val="0026291E"/>
    <w:rsid w:val="00275485"/>
    <w:rsid w:val="0044242F"/>
    <w:rsid w:val="00460D32"/>
    <w:rsid w:val="004F05AA"/>
    <w:rsid w:val="005A28DC"/>
    <w:rsid w:val="00671EF1"/>
    <w:rsid w:val="0067521B"/>
    <w:rsid w:val="00A834DF"/>
    <w:rsid w:val="00AB6FB6"/>
    <w:rsid w:val="00AE2F8B"/>
    <w:rsid w:val="00B37880"/>
    <w:rsid w:val="00CB318D"/>
    <w:rsid w:val="00CF74F3"/>
    <w:rsid w:val="00E663D3"/>
    <w:rsid w:val="00E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63D3"/>
    <w:rPr>
      <w:b/>
      <w:bCs/>
    </w:rPr>
  </w:style>
  <w:style w:type="paragraph" w:styleId="ListParagraph">
    <w:name w:val="List Paragraph"/>
    <w:basedOn w:val="Normal"/>
    <w:uiPriority w:val="34"/>
    <w:qFormat/>
    <w:rsid w:val="004F0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63D3"/>
    <w:rPr>
      <w:b/>
      <w:bCs/>
    </w:rPr>
  </w:style>
  <w:style w:type="paragraph" w:styleId="ListParagraph">
    <w:name w:val="List Paragraph"/>
    <w:basedOn w:val="Normal"/>
    <w:uiPriority w:val="34"/>
    <w:qFormat/>
    <w:rsid w:val="004F0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Romeo</dc:creator>
  <cp:keywords/>
  <dc:description/>
  <cp:lastModifiedBy>NTP</cp:lastModifiedBy>
  <cp:revision>12</cp:revision>
  <cp:lastPrinted>2015-06-10T13:51:00Z</cp:lastPrinted>
  <dcterms:created xsi:type="dcterms:W3CDTF">2015-06-10T13:21:00Z</dcterms:created>
  <dcterms:modified xsi:type="dcterms:W3CDTF">2015-08-24T15:31:00Z</dcterms:modified>
</cp:coreProperties>
</file>